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DC" w:rsidRPr="00A54AF1" w:rsidRDefault="00F602DC" w:rsidP="00F602DC">
      <w:pPr>
        <w:spacing w:before="40" w:after="0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Промежуточная аттестация    Демоверсия    8 класс    родная литература</w:t>
      </w:r>
    </w:p>
    <w:p w:rsidR="00F602DC" w:rsidRPr="00A54AF1" w:rsidRDefault="00F602DC" w:rsidP="00F60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2DC" w:rsidRPr="00A54AF1" w:rsidRDefault="00F602DC" w:rsidP="00F602DC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1. Какой из жанров литературы не является фольклорным?</w:t>
      </w:r>
    </w:p>
    <w:p w:rsidR="005D5990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былина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б) сказка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в) поэма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г) частушка</w:t>
      </w:r>
    </w:p>
    <w:p w:rsidR="00F602DC" w:rsidRPr="00A54AF1" w:rsidRDefault="00F602DC" w:rsidP="00F602DC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F602DC" w:rsidRPr="00A54AF1" w:rsidRDefault="00F602DC" w:rsidP="00F602DC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2. Назовите героев преданий:</w:t>
      </w:r>
    </w:p>
    <w:p w:rsidR="00F602DC" w:rsidRPr="00A54AF1" w:rsidRDefault="00F602DC" w:rsidP="00F602DC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Пётр Первый</w:t>
      </w:r>
    </w:p>
    <w:p w:rsidR="00F602DC" w:rsidRPr="00A54AF1" w:rsidRDefault="00F602DC" w:rsidP="00F602DC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б) Ермак Тимофеевич </w:t>
      </w:r>
    </w:p>
    <w:p w:rsidR="00F602DC" w:rsidRPr="00A54AF1" w:rsidRDefault="00F602DC" w:rsidP="00F602DC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в) Степан Разин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3. Выберите басню И.А. Крылова: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два веера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б) ворона и лисица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в) лестница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 xml:space="preserve">4.  Кто автор </w:t>
      </w:r>
      <w:r w:rsidR="00281F5F" w:rsidRPr="00A54AF1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A54AF1">
        <w:rPr>
          <w:rFonts w:ascii="Times New Roman" w:hAnsi="Times New Roman" w:cs="Times New Roman"/>
          <w:b/>
          <w:sz w:val="24"/>
          <w:szCs w:val="24"/>
        </w:rPr>
        <w:t xml:space="preserve"> «Шуточка»?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С.А. Есенин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б) А.П. Чехов</w:t>
      </w:r>
    </w:p>
    <w:p w:rsidR="00F602DC" w:rsidRPr="00A54AF1" w:rsidRDefault="00F602DC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в) </w:t>
      </w:r>
      <w:r w:rsidR="00281F5F" w:rsidRPr="00A54AF1">
        <w:rPr>
          <w:rFonts w:ascii="Times New Roman" w:hAnsi="Times New Roman" w:cs="Times New Roman"/>
          <w:sz w:val="24"/>
          <w:szCs w:val="24"/>
        </w:rPr>
        <w:t>А.Т. Аверченко</w:t>
      </w:r>
    </w:p>
    <w:p w:rsidR="00281F5F" w:rsidRPr="00A54AF1" w:rsidRDefault="00281F5F" w:rsidP="00F602DC">
      <w:pPr>
        <w:spacing w:before="40" w:after="40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5. Что сам рассказчик из произведения «Шуточка» думает о своих словах?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Что та первая любовь была единственной настоящей в его жизни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б) он уже давно об этом забыл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в) он и сам не понимает, зачем говорил эти слова, зачем шутил 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6. Кто такой Аркадий Аверченко?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Художник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б) Писатель 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в) Музыкант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7. Мораль – это…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</w:t>
      </w:r>
      <w:r w:rsidRPr="00A54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Краткий иносказательный нравоучительный рассказ, стихотворение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б)</w:t>
      </w:r>
      <w:r w:rsidRPr="00A54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4AF1">
        <w:rPr>
          <w:rFonts w:ascii="Times New Roman" w:hAnsi="Times New Roman" w:cs="Times New Roman"/>
          <w:sz w:val="24"/>
          <w:szCs w:val="24"/>
        </w:rPr>
        <w:t>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представлений. 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в)</w:t>
      </w:r>
      <w:r w:rsidRPr="00A54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жанр малой повествовательной прозы.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lastRenderedPageBreak/>
        <w:t>8. Отметьте фамилию русского баснописца.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а) Гоголь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б) Крылов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в) Блок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г) Есенин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9. Сопоставьте литературное понятие с определением, запишите № - буква</w:t>
      </w:r>
    </w:p>
    <w:p w:rsidR="00281F5F" w:rsidRPr="00A54AF1" w:rsidRDefault="00281F5F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8338" w:type="dxa"/>
        <w:tblInd w:w="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8"/>
        <w:gridCol w:w="4563"/>
      </w:tblGrid>
      <w:tr w:rsidR="00CD4890" w:rsidRPr="00A54AF1" w:rsidTr="002D7115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1. Кульминация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А) Момент наивысшего напряжения в развитии действия художественного произведения</w:t>
            </w:r>
          </w:p>
        </w:tc>
      </w:tr>
      <w:tr w:rsidR="00CD4890" w:rsidRPr="00A54AF1" w:rsidTr="002D7115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2. Развязка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Б) Начало конфликта, события, с которого начинается действие в художественном произведении</w:t>
            </w:r>
          </w:p>
        </w:tc>
      </w:tr>
      <w:tr w:rsidR="00CD4890" w:rsidRPr="00A54AF1" w:rsidTr="002D7115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3. Завязка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В) Вводная часть произведения, изображающая обстановку, условия возникновения конфликта, расстановку действующих лиц</w:t>
            </w:r>
          </w:p>
        </w:tc>
      </w:tr>
      <w:tr w:rsidR="00CD4890" w:rsidRPr="00A54AF1" w:rsidTr="002D7115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4. Экспозиция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281F5F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Г) Разрешение конфликта в литературном произведении</w:t>
            </w:r>
          </w:p>
        </w:tc>
      </w:tr>
      <w:tr w:rsidR="00CD4890" w:rsidRPr="00A54AF1" w:rsidTr="002D7115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5. Эпилог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Д) заключительная часть произведения, сообщающая о судьбе действующих лиц после изображённых событий</w:t>
            </w:r>
          </w:p>
        </w:tc>
      </w:tr>
    </w:tbl>
    <w:p w:rsidR="00281F5F" w:rsidRPr="00A54AF1" w:rsidRDefault="00281F5F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8339" w:type="dxa"/>
        <w:tblInd w:w="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4"/>
        <w:gridCol w:w="1703"/>
        <w:gridCol w:w="1703"/>
        <w:gridCol w:w="1703"/>
        <w:gridCol w:w="1818"/>
      </w:tblGrid>
      <w:tr w:rsidR="00CD4890" w:rsidRPr="00A54AF1" w:rsidTr="002D7115">
        <w:trPr>
          <w:trHeight w:val="726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890" w:rsidRPr="00A54AF1" w:rsidTr="002D7115">
        <w:trPr>
          <w:trHeight w:val="21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90" w:rsidRPr="00A54AF1" w:rsidTr="002D7115">
        <w:trPr>
          <w:trHeight w:val="21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F5F" w:rsidRPr="00A54AF1" w:rsidRDefault="00281F5F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5F" w:rsidRPr="00A54AF1" w:rsidRDefault="00281F5F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Pr="00A54AF1" w:rsidRDefault="00281F5F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54AF1" w:rsidRPr="00A54AF1">
        <w:rPr>
          <w:rFonts w:ascii="Times New Roman" w:hAnsi="Times New Roman" w:cs="Times New Roman"/>
          <w:b/>
          <w:sz w:val="24"/>
          <w:szCs w:val="24"/>
        </w:rPr>
        <w:t>Впишите термин.</w:t>
      </w:r>
    </w:p>
    <w:p w:rsidR="00281F5F" w:rsidRPr="00A54AF1" w:rsidRDefault="00281F5F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__________________ — жанр дидактической литературы: короткий рассказ в стихах или прозе с прямо сформулированным моральным выводом, придающим рассказу аллегорический смысл. </w:t>
      </w:r>
    </w:p>
    <w:p w:rsidR="00281F5F" w:rsidRPr="00A54AF1" w:rsidRDefault="00281F5F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b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11.Соотнесите фамилии писателей с их именами.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1) Есенин                                                А) Аркадий Тимофеевич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2) Аверченко                                          Б) Сергей Александрович 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>3) Хемницер                                           В) Александр Сергеевич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4) Чехов                                                  Г) Антон Павлович 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sz w:val="24"/>
          <w:szCs w:val="24"/>
        </w:rPr>
        <w:t xml:space="preserve">5) Пушкин                                              Д) Иван Иванович </w:t>
      </w:r>
    </w:p>
    <w:tbl>
      <w:tblPr>
        <w:tblW w:w="8631" w:type="dxa"/>
        <w:tblInd w:w="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4"/>
        <w:gridCol w:w="1703"/>
        <w:gridCol w:w="1703"/>
        <w:gridCol w:w="1703"/>
        <w:gridCol w:w="1818"/>
      </w:tblGrid>
      <w:tr w:rsidR="00CD4890" w:rsidRPr="00A54AF1" w:rsidTr="00CD4890">
        <w:trPr>
          <w:trHeight w:val="399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890" w:rsidRPr="00A54AF1" w:rsidTr="00CD4890">
        <w:trPr>
          <w:trHeight w:val="585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890" w:rsidRPr="00A54AF1" w:rsidRDefault="00CD4890" w:rsidP="00CD4890">
            <w:pPr>
              <w:spacing w:before="40" w:after="40" w:line="240" w:lineRule="auto"/>
              <w:ind w:left="1984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  <w:rPr>
          <w:b/>
        </w:rPr>
      </w:pPr>
      <w:r w:rsidRPr="00A54AF1">
        <w:rPr>
          <w:b/>
        </w:rPr>
        <w:t>12. Прочитайте и напишите автора и название произведения.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Так как особенной нужды в этом я не испытывал, то молча предоставил ему действовать.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— Отверстие в двери мы уже имеем. Надо протащить проволоку, привязать к ней кнопку, а потом прибить в кухне звонок. Видишь, как просто!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— А где же у тебя элементы?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— Какие элементы?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— Да ведь без элементов звонок звонить не будет!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— А если я нажму кнопку посильнее?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— Ты можешь биться об нее головой… Звонок будет молчалив, как старый башмак.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r w:rsidRPr="00A54AF1">
        <w:t>Он задумался.</w:t>
      </w:r>
    </w:p>
    <w:p w:rsidR="00CD4890" w:rsidRPr="00A54AF1" w:rsidRDefault="00CD4890" w:rsidP="00CD4890">
      <w:pPr>
        <w:pStyle w:val="a3"/>
        <w:shd w:val="clear" w:color="auto" w:fill="FFFFFF"/>
        <w:spacing w:before="40" w:beforeAutospacing="0" w:after="40" w:afterAutospacing="0"/>
        <w:ind w:left="1984" w:right="567"/>
      </w:pPr>
      <w:proofErr w:type="gramStart"/>
      <w:r w:rsidRPr="00A54AF1">
        <w:t>— Брось проволоку</w:t>
      </w:r>
      <w:proofErr w:type="gramEnd"/>
      <w:r w:rsidRPr="00A54AF1">
        <w:t>, — сказал я. — Пойдем обедать.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4AF1">
        <w:rPr>
          <w:rFonts w:ascii="Times New Roman" w:hAnsi="Times New Roman" w:cs="Times New Roman"/>
          <w:b/>
          <w:sz w:val="24"/>
          <w:szCs w:val="24"/>
        </w:rPr>
        <w:t>а) автор -</w:t>
      </w:r>
      <w:r w:rsidRPr="00A54AF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54A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D4890" w:rsidRPr="00A54AF1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  <w:r w:rsidRPr="00A54AF1">
        <w:rPr>
          <w:rFonts w:ascii="Times New Roman" w:hAnsi="Times New Roman" w:cs="Times New Roman"/>
          <w:b/>
          <w:sz w:val="24"/>
          <w:szCs w:val="24"/>
        </w:rPr>
        <w:t>б) название -</w:t>
      </w:r>
      <w:r w:rsidRPr="00A54A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D4890" w:rsidRDefault="00CD4890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A54AF1" w:rsidRPr="00CD4890" w:rsidRDefault="00A54AF1" w:rsidP="00CD4890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p w:rsidR="00CD4890" w:rsidRPr="00CD4890" w:rsidRDefault="00CD4890" w:rsidP="00CD4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D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Система оценивания отдельных заданий и работы в целом.</w:t>
      </w:r>
    </w:p>
    <w:p w:rsidR="00CD4890" w:rsidRPr="00CD4890" w:rsidRDefault="00CD4890" w:rsidP="00CD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верное выполнение заданий (1-11) выставляется 1 балл.</w:t>
      </w:r>
    </w:p>
    <w:p w:rsidR="00CD4890" w:rsidRPr="00CD4890" w:rsidRDefault="00CD4890" w:rsidP="00CD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неверный ответ или его отсутствие выставляется 0 баллов. </w:t>
      </w:r>
    </w:p>
    <w:p w:rsidR="00CD4890" w:rsidRPr="00CD4890" w:rsidRDefault="00CD4890" w:rsidP="00CD48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 учащийся, правильно выполнивший 11 тестовых заданий – 11 баллов.</w:t>
      </w:r>
    </w:p>
    <w:p w:rsidR="00CD4890" w:rsidRPr="00CD4890" w:rsidRDefault="00CD4890" w:rsidP="00CD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верное выполнение задания 12 учащийся получает 2 балла, если верно указаны пункты (а и б), если верно указан только (а или б), то ставится 1 балл, за неверный ответ или его отсутствие выставляется 0 баллов. </w:t>
      </w:r>
    </w:p>
    <w:p w:rsidR="00CD4890" w:rsidRPr="00CD4890" w:rsidRDefault="00CD4890" w:rsidP="00CD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всю работу – 13 баллов.</w:t>
      </w:r>
    </w:p>
    <w:p w:rsidR="00CD4890" w:rsidRPr="00CD4890" w:rsidRDefault="00CD4890" w:rsidP="00CD48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D4890" w:rsidRPr="00CD4890" w:rsidRDefault="00CD4890" w:rsidP="00CD48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890" w:rsidRPr="00CD4890" w:rsidRDefault="00CD4890" w:rsidP="00CD48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 к тесту по родной литературе (8 класс)</w:t>
      </w:r>
    </w:p>
    <w:tbl>
      <w:tblPr>
        <w:tblStyle w:val="a4"/>
        <w:tblW w:w="10567" w:type="dxa"/>
        <w:tblInd w:w="-1139" w:type="dxa"/>
        <w:tblLook w:val="04A0" w:firstRow="1" w:lastRow="0" w:firstColumn="1" w:lastColumn="0" w:noHBand="0" w:noVBand="1"/>
      </w:tblPr>
      <w:tblGrid>
        <w:gridCol w:w="1444"/>
        <w:gridCol w:w="527"/>
        <w:gridCol w:w="536"/>
        <w:gridCol w:w="528"/>
        <w:gridCol w:w="410"/>
        <w:gridCol w:w="411"/>
        <w:gridCol w:w="410"/>
        <w:gridCol w:w="410"/>
        <w:gridCol w:w="410"/>
        <w:gridCol w:w="881"/>
        <w:gridCol w:w="1184"/>
        <w:gridCol w:w="929"/>
        <w:gridCol w:w="2487"/>
      </w:tblGrid>
      <w:tr w:rsidR="00CD4890" w:rsidRPr="00CD4890" w:rsidTr="00CD4890">
        <w:tc>
          <w:tcPr>
            <w:tcW w:w="1444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7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890" w:rsidRPr="00CD4890" w:rsidTr="00CD4890">
        <w:trPr>
          <w:trHeight w:val="1397"/>
        </w:trPr>
        <w:tc>
          <w:tcPr>
            <w:tcW w:w="1444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Демоверсия</w:t>
            </w:r>
          </w:p>
        </w:tc>
        <w:tc>
          <w:tcPr>
            <w:tcW w:w="527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6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</w:tc>
        <w:tc>
          <w:tcPr>
            <w:tcW w:w="528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г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929" w:type="dxa"/>
          </w:tcPr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б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в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D4890" w:rsidRDefault="00CD4890" w:rsidP="00CD48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</w:t>
            </w: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втор - Аверченко Аркадий Тимофеевич </w:t>
            </w:r>
          </w:p>
          <w:p w:rsidR="00CD4890" w:rsidRPr="00CD4890" w:rsidRDefault="00CD4890" w:rsidP="00CD48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азвание - «Специалист»</w:t>
            </w:r>
          </w:p>
          <w:p w:rsidR="00CD4890" w:rsidRPr="00CD4890" w:rsidRDefault="00CD4890" w:rsidP="00CD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90" w:rsidRPr="00CD4890" w:rsidRDefault="00CD4890" w:rsidP="00CD4890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90">
        <w:rPr>
          <w:rFonts w:ascii="Times New Roman" w:hAnsi="Times New Roman" w:cs="Times New Roman"/>
          <w:b/>
          <w:sz w:val="24"/>
          <w:szCs w:val="24"/>
        </w:rPr>
        <w:t>Максимальное количество – 13 баллов</w:t>
      </w:r>
    </w:p>
    <w:p w:rsidR="00CD4890" w:rsidRPr="00CD4890" w:rsidRDefault="00CD4890" w:rsidP="00CD489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CD4890" w:rsidRPr="00CD4890" w:rsidRDefault="00CD4890" w:rsidP="00CD4890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CD4890" w:rsidRPr="00CD4890" w:rsidRDefault="00CD4890" w:rsidP="00CD4890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15"/>
        <w:tblW w:w="91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0"/>
        <w:gridCol w:w="5402"/>
      </w:tblGrid>
      <w:tr w:rsidR="00CD4890" w:rsidRPr="00CD4890" w:rsidTr="002D7115">
        <w:trPr>
          <w:trHeight w:val="444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D4890" w:rsidRPr="00CD4890" w:rsidTr="002D7115">
        <w:trPr>
          <w:trHeight w:val="444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Менее 5 ответов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CD4890" w:rsidRPr="00CD4890" w:rsidTr="002D7115">
        <w:trPr>
          <w:trHeight w:val="444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</w:tc>
      </w:tr>
      <w:tr w:rsidR="00CD4890" w:rsidRPr="00CD4890" w:rsidTr="002D7115">
        <w:trPr>
          <w:trHeight w:val="444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</w:tr>
      <w:tr w:rsidR="00CD4890" w:rsidRPr="00CD4890" w:rsidTr="002D7115">
        <w:trPr>
          <w:trHeight w:val="455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890" w:rsidRPr="00CD4890" w:rsidRDefault="00CD4890" w:rsidP="00CD489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D4890" w:rsidRPr="00CD4890" w:rsidRDefault="00CD4890" w:rsidP="00CD4890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9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D4890" w:rsidRPr="00CD4890" w:rsidRDefault="00CD4890" w:rsidP="00CD4890">
      <w:pPr>
        <w:spacing w:after="160" w:line="0" w:lineRule="atLeast"/>
      </w:pPr>
    </w:p>
    <w:p w:rsidR="00CD4890" w:rsidRPr="00CD4890" w:rsidRDefault="00CD4890" w:rsidP="00CD4890">
      <w:pPr>
        <w:spacing w:before="40" w:after="40" w:line="259" w:lineRule="auto"/>
        <w:ind w:left="1984" w:right="567"/>
      </w:pPr>
    </w:p>
    <w:p w:rsidR="00CD4890" w:rsidRPr="00281F5F" w:rsidRDefault="00CD4890" w:rsidP="00281F5F">
      <w:pPr>
        <w:spacing w:before="40" w:after="40" w:line="240" w:lineRule="auto"/>
        <w:ind w:left="1984" w:right="567"/>
        <w:rPr>
          <w:rFonts w:ascii="Times New Roman" w:hAnsi="Times New Roman" w:cs="Times New Roman"/>
          <w:sz w:val="24"/>
          <w:szCs w:val="24"/>
        </w:rPr>
      </w:pPr>
    </w:p>
    <w:sectPr w:rsidR="00CD4890" w:rsidRPr="0028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5"/>
    <w:rsid w:val="00260D24"/>
    <w:rsid w:val="00281F5F"/>
    <w:rsid w:val="005D5990"/>
    <w:rsid w:val="00A54AF1"/>
    <w:rsid w:val="00CD4890"/>
    <w:rsid w:val="00DC1445"/>
    <w:rsid w:val="00F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44D4-EB26-47D0-9551-65FC25E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Cheli</dc:creator>
  <cp:keywords/>
  <dc:description/>
  <cp:lastModifiedBy>Сергей Cheli</cp:lastModifiedBy>
  <cp:revision>5</cp:revision>
  <dcterms:created xsi:type="dcterms:W3CDTF">2020-03-29T16:18:00Z</dcterms:created>
  <dcterms:modified xsi:type="dcterms:W3CDTF">2020-03-30T07:21:00Z</dcterms:modified>
</cp:coreProperties>
</file>